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02" w:rsidRPr="00011263" w:rsidRDefault="00A52453" w:rsidP="00D04802">
      <w:pPr>
        <w:spacing w:after="0" w:line="360" w:lineRule="auto"/>
        <w:jc w:val="center"/>
        <w:rPr>
          <w:rFonts w:ascii="fira sans light" w:eastAsia="Times New Roman" w:hAnsi="fira sans light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011263">
        <w:rPr>
          <w:rFonts w:ascii="fira sans light" w:eastAsia="Times New Roman" w:hAnsi="fira sans light" w:cs="Times New Roman"/>
          <w:b/>
          <w:bCs/>
          <w:noProof/>
          <w:sz w:val="24"/>
          <w:szCs w:val="24"/>
          <w:shd w:val="clear" w:color="auto" w:fill="FFFFFF"/>
          <w:lang w:eastAsia="pl-PL"/>
        </w:rPr>
        <w:drawing>
          <wp:inline distT="0" distB="0" distL="0" distR="0" wp14:anchorId="22CD2A73" wp14:editId="33E2378C">
            <wp:extent cx="1238250" cy="523875"/>
            <wp:effectExtent l="0" t="0" r="0" b="9525"/>
            <wp:docPr id="1" name="Obraz 1" descr="http://bytom.praca.gov.pl/documents/1158222/1341427/logo%20kfs.jpg/6aea1e28-f202-4543-b531-6b86d9547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tom.praca.gov.pl/documents/1158222/1341427/logo%20kfs.jpg/6aea1e28-f202-4543-b531-6b86d9547b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02" w:rsidRPr="00011263" w:rsidRDefault="002D7F96" w:rsidP="00D048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11263">
        <w:rPr>
          <w:rFonts w:ascii="Times New Roman" w:hAnsi="Times New Roman" w:cs="Times New Roman"/>
          <w:sz w:val="32"/>
          <w:szCs w:val="32"/>
          <w:shd w:val="clear" w:color="auto" w:fill="FFFFFF"/>
        </w:rPr>
        <w:t>Ogłoszenie o naborze wniosków Pracodawców o przyznanie środków</w:t>
      </w:r>
      <w:r w:rsidR="00B675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rezerwy</w:t>
      </w:r>
      <w:r w:rsidR="00B675ED">
        <w:rPr>
          <w:rFonts w:ascii="Times New Roman" w:hAnsi="Times New Roman" w:cs="Times New Roman"/>
          <w:sz w:val="32"/>
          <w:szCs w:val="32"/>
        </w:rPr>
        <w:t xml:space="preserve"> </w:t>
      </w:r>
      <w:r w:rsidRPr="00011263">
        <w:rPr>
          <w:rFonts w:ascii="Times New Roman" w:hAnsi="Times New Roman" w:cs="Times New Roman"/>
          <w:sz w:val="32"/>
          <w:szCs w:val="32"/>
          <w:shd w:val="clear" w:color="auto" w:fill="FFFFFF"/>
        </w:rPr>
        <w:t>z Krajowe</w:t>
      </w:r>
      <w:r w:rsidR="00D60B48">
        <w:rPr>
          <w:rFonts w:ascii="Times New Roman" w:hAnsi="Times New Roman" w:cs="Times New Roman"/>
          <w:sz w:val="32"/>
          <w:szCs w:val="32"/>
          <w:shd w:val="clear" w:color="auto" w:fill="FFFFFF"/>
        </w:rPr>
        <w:t>go Funduszu Szkoleniowego w 2025</w:t>
      </w:r>
      <w:r w:rsidRPr="000112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r.</w:t>
      </w:r>
    </w:p>
    <w:p w:rsidR="002D7F96" w:rsidRPr="00011263" w:rsidRDefault="002D7F96" w:rsidP="00D04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E67A35" w:rsidRPr="00011263" w:rsidRDefault="00F81B14" w:rsidP="00D04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112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TERMIN NABORU: </w:t>
      </w:r>
      <w:r w:rsidR="00B67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01.09</w:t>
      </w:r>
      <w:r w:rsidR="00D60B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.2025</w:t>
      </w:r>
      <w:r w:rsidR="00362F6A" w:rsidRPr="00A155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– </w:t>
      </w:r>
      <w:r w:rsidR="00B675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03.09</w:t>
      </w:r>
      <w:r w:rsidR="00D60B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.2025</w:t>
      </w:r>
      <w:r w:rsidR="00E67A35" w:rsidRPr="00A155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E67A35" w:rsidRPr="000112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9D14C4" w:rsidRPr="00011263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26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Wnioski należy składać:</w:t>
      </w:r>
      <w:r w:rsidRPr="00011263">
        <w:rPr>
          <w:rFonts w:ascii="Times New Roman" w:hAnsi="Times New Roman" w:cs="Times New Roman"/>
          <w:sz w:val="24"/>
          <w:szCs w:val="24"/>
        </w:rPr>
        <w:br/>
      </w:r>
      <w:r w:rsidRPr="0001126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- w sekretariacie Powiatowego Urzędu Pracy w Świętochłowicach, ul. Plebiscytowa 3, </w:t>
      </w:r>
    </w:p>
    <w:p w:rsidR="003D203D" w:rsidRPr="00011263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26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lub</w:t>
      </w:r>
      <w:r w:rsidRPr="0001126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11263">
        <w:rPr>
          <w:rFonts w:ascii="Times New Roman" w:hAnsi="Times New Roman" w:cs="Times New Roman"/>
          <w:sz w:val="24"/>
          <w:szCs w:val="24"/>
        </w:rPr>
        <w:br/>
      </w:r>
      <w:r w:rsidRPr="0001126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- drogą elektroniczną </w:t>
      </w:r>
    </w:p>
    <w:p w:rsidR="009D14C4" w:rsidRPr="00011263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4D0D" w:rsidRPr="00011263" w:rsidRDefault="003638B2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shd w:val="clear" w:color="auto" w:fill="FFFFFF"/>
        </w:rPr>
      </w:pPr>
      <w:r w:rsidRPr="00011263">
        <w:rPr>
          <w:rStyle w:val="Pogrubienie"/>
          <w:rFonts w:ascii="Times New Roman" w:hAnsi="Times New Roman" w:cs="Times New Roman"/>
          <w:shd w:val="clear" w:color="auto" w:fill="FFFFFF"/>
        </w:rPr>
        <w:t xml:space="preserve">Nabór </w:t>
      </w:r>
      <w:r w:rsidR="00AA1C6A" w:rsidRPr="00011263">
        <w:rPr>
          <w:rStyle w:val="Pogrubienie"/>
          <w:rFonts w:ascii="Times New Roman" w:hAnsi="Times New Roman" w:cs="Times New Roman"/>
          <w:shd w:val="clear" w:color="auto" w:fill="FFFFFF"/>
        </w:rPr>
        <w:t xml:space="preserve">rozpoczyna się </w:t>
      </w:r>
      <w:r w:rsidR="00B675ED">
        <w:rPr>
          <w:rStyle w:val="Pogrubienie"/>
          <w:rFonts w:ascii="Times New Roman" w:hAnsi="Times New Roman" w:cs="Times New Roman"/>
          <w:shd w:val="clear" w:color="auto" w:fill="FFFFFF"/>
        </w:rPr>
        <w:t>01.09</w:t>
      </w:r>
      <w:r w:rsidR="00D60B48" w:rsidRPr="00366B60">
        <w:rPr>
          <w:rStyle w:val="Pogrubienie"/>
          <w:rFonts w:ascii="Times New Roman" w:hAnsi="Times New Roman" w:cs="Times New Roman"/>
          <w:shd w:val="clear" w:color="auto" w:fill="FFFFFF"/>
        </w:rPr>
        <w:t>.2025</w:t>
      </w:r>
      <w:r w:rsidR="00783054" w:rsidRPr="00366B60">
        <w:rPr>
          <w:rStyle w:val="Pogrubienie"/>
          <w:rFonts w:ascii="Times New Roman" w:hAnsi="Times New Roman" w:cs="Times New Roman"/>
          <w:shd w:val="clear" w:color="auto" w:fill="FFFFFF"/>
        </w:rPr>
        <w:t xml:space="preserve"> </w:t>
      </w:r>
      <w:r w:rsidR="00783054" w:rsidRPr="00011263">
        <w:rPr>
          <w:rStyle w:val="Pogrubienie"/>
          <w:rFonts w:ascii="Times New Roman" w:hAnsi="Times New Roman" w:cs="Times New Roman"/>
          <w:shd w:val="clear" w:color="auto" w:fill="FFFFFF"/>
        </w:rPr>
        <w:t xml:space="preserve">r. o godzinie 7:00 i kończy </w:t>
      </w:r>
      <w:r w:rsidR="00B675ED">
        <w:rPr>
          <w:rStyle w:val="Pogrubienie"/>
          <w:rFonts w:ascii="Times New Roman" w:hAnsi="Times New Roman" w:cs="Times New Roman"/>
          <w:shd w:val="clear" w:color="auto" w:fill="FFFFFF"/>
        </w:rPr>
        <w:t>03.09</w:t>
      </w:r>
      <w:r w:rsidR="00D60B48" w:rsidRPr="00366B60">
        <w:rPr>
          <w:rStyle w:val="Pogrubienie"/>
          <w:rFonts w:ascii="Times New Roman" w:hAnsi="Times New Roman" w:cs="Times New Roman"/>
          <w:shd w:val="clear" w:color="auto" w:fill="FFFFFF"/>
        </w:rPr>
        <w:t>.2025</w:t>
      </w:r>
      <w:r w:rsidR="00554D0D" w:rsidRPr="00366B60">
        <w:rPr>
          <w:rStyle w:val="Pogrubienie"/>
          <w:rFonts w:ascii="Times New Roman" w:hAnsi="Times New Roman" w:cs="Times New Roman"/>
          <w:shd w:val="clear" w:color="auto" w:fill="FFFFFF"/>
        </w:rPr>
        <w:t xml:space="preserve"> </w:t>
      </w:r>
      <w:r w:rsidR="00554D0D" w:rsidRPr="00011263">
        <w:rPr>
          <w:rStyle w:val="Pogrubienie"/>
          <w:rFonts w:ascii="Times New Roman" w:hAnsi="Times New Roman" w:cs="Times New Roman"/>
          <w:shd w:val="clear" w:color="auto" w:fill="FFFFFF"/>
        </w:rPr>
        <w:t xml:space="preserve">r. o godzinie 15:00 </w:t>
      </w:r>
      <w:r w:rsidR="00554D0D" w:rsidRPr="00011263">
        <w:rPr>
          <w:rFonts w:ascii="Times New Roman" w:hAnsi="Times New Roman" w:cs="Times New Roman"/>
          <w:b/>
        </w:rPr>
        <w:t>(decyduje data wpływu wniosku do Urzędu lub data zarejestrowania pism</w:t>
      </w:r>
      <w:r w:rsidR="00A3580F" w:rsidRPr="00011263">
        <w:rPr>
          <w:rFonts w:ascii="Times New Roman" w:hAnsi="Times New Roman" w:cs="Times New Roman"/>
          <w:b/>
        </w:rPr>
        <w:t>a</w:t>
      </w:r>
      <w:r w:rsidR="00554D0D" w:rsidRPr="00011263">
        <w:rPr>
          <w:rFonts w:ascii="Times New Roman" w:hAnsi="Times New Roman" w:cs="Times New Roman"/>
          <w:b/>
        </w:rPr>
        <w:t xml:space="preserve"> w sys</w:t>
      </w:r>
      <w:r w:rsidR="00366B60">
        <w:rPr>
          <w:rFonts w:ascii="Times New Roman" w:hAnsi="Times New Roman" w:cs="Times New Roman"/>
          <w:b/>
        </w:rPr>
        <w:t>temie teleinformatycznym</w:t>
      </w:r>
      <w:r w:rsidR="00554D0D" w:rsidRPr="00011263">
        <w:rPr>
          <w:rFonts w:ascii="Times New Roman" w:hAnsi="Times New Roman" w:cs="Times New Roman"/>
          <w:b/>
        </w:rPr>
        <w:t>)</w:t>
      </w:r>
    </w:p>
    <w:p w:rsidR="009D14C4" w:rsidRPr="00011263" w:rsidRDefault="009D14C4" w:rsidP="00D04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453" w:rsidRPr="00011263" w:rsidRDefault="009B0502" w:rsidP="009B050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01126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Wnioski złożone poza wskazanym terminem i godziną pozostaną bez rozpatrzenia.</w:t>
      </w:r>
    </w:p>
    <w:p w:rsidR="009B0502" w:rsidRPr="00011263" w:rsidRDefault="009B0502" w:rsidP="00D0480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</w:p>
    <w:p w:rsidR="002C17FC" w:rsidRPr="002C17FC" w:rsidRDefault="00056658" w:rsidP="002C17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Powiatowy </w:t>
      </w:r>
      <w:r w:rsidR="00E67A35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Pracy w</w:t>
      </w:r>
      <w:r w:rsidR="00D560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Świętochłowicach informuje, iż</w:t>
      </w:r>
      <w:r w:rsidR="00E67A35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4802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 kwotą</w:t>
      </w:r>
      <w:r w:rsidR="00E67A35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675ED">
        <w:rPr>
          <w:rFonts w:ascii="Times New Roman" w:eastAsia="Times New Roman" w:hAnsi="Times New Roman" w:cs="Times New Roman"/>
          <w:sz w:val="24"/>
          <w:szCs w:val="24"/>
          <w:lang w:eastAsia="pl-PL"/>
        </w:rPr>
        <w:t>131 833,60</w:t>
      </w:r>
      <w:r w:rsidR="00E67A35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zł, </w:t>
      </w:r>
      <w:r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="00E67A35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przeznaczeniem na finansowanie działań związanych z kształceni</w:t>
      </w:r>
      <w:r w:rsidR="001E4B16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 ustawicznym, zgodnym</w:t>
      </w:r>
      <w:r w:rsidR="00E67A35" w:rsidRPr="00011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niżej wymienionymi </w:t>
      </w:r>
      <w:r w:rsidR="00011263" w:rsidRPr="00011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priorytetami określonymi przez </w:t>
      </w:r>
      <w:r w:rsidR="00B675ED">
        <w:rPr>
          <w:rFonts w:ascii="Times New Roman" w:hAnsi="Times New Roman" w:cs="Times New Roman"/>
          <w:sz w:val="24"/>
          <w:szCs w:val="24"/>
          <w:shd w:val="clear" w:color="auto" w:fill="FFFFFF"/>
        </w:rPr>
        <w:t>Radę Rynku P</w:t>
      </w:r>
      <w:r w:rsidR="00D60B48">
        <w:rPr>
          <w:rFonts w:ascii="Times New Roman" w:hAnsi="Times New Roman" w:cs="Times New Roman"/>
          <w:sz w:val="24"/>
          <w:szCs w:val="24"/>
          <w:shd w:val="clear" w:color="auto" w:fill="FFFFFF"/>
        </w:rPr>
        <w:t>racy na 2025</w:t>
      </w:r>
      <w:r w:rsidR="001E4B16" w:rsidRPr="00011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rok:</w:t>
      </w:r>
      <w:r w:rsidR="00A52453"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:rsidR="002C17FC" w:rsidRPr="00D60B48" w:rsidRDefault="00D60B48" w:rsidP="00D60B48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60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Wsparcie rozwoju umiejętności i kwalifikacji </w:t>
      </w:r>
      <w:r w:rsidR="00B67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osób po 50 roku życia</w:t>
      </w:r>
      <w:r w:rsidR="002C17FC" w:rsidRPr="00D60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:rsidR="00362F6A" w:rsidRPr="00D60B48" w:rsidRDefault="00D60B48" w:rsidP="00D60B4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60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Wsparcie rozwoju umiejętności i kwalifikacji </w:t>
      </w:r>
      <w:r w:rsidR="00B675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osób z orzeczonym stopniem </w:t>
      </w:r>
      <w:r w:rsidR="00BF4B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niepełnosprawności</w:t>
      </w:r>
      <w:r w:rsidR="00362F6A" w:rsidRPr="00D60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:rsidR="00362F6A" w:rsidRPr="00D60B48" w:rsidRDefault="00D60B48" w:rsidP="00D60B4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60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Wsparcie </w:t>
      </w:r>
      <w:r w:rsidR="00BF4B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rozwoju umiejętności i kwalifikacji osób z niskim wykształceniem</w:t>
      </w:r>
      <w:r w:rsidR="00362F6A" w:rsidRPr="00D60B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:rsidR="00362F6A" w:rsidRPr="00D60B48" w:rsidRDefault="00BF4B5D" w:rsidP="00D60B4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:rsidR="00DC5BF1" w:rsidRDefault="00DC5BF1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F4B5D" w:rsidRDefault="00BF4B5D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F4B5D" w:rsidRDefault="00BF4B5D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F4B5D" w:rsidRDefault="00BF4B5D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F4B5D" w:rsidRPr="00011263" w:rsidRDefault="00BF4B5D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D60B48" w:rsidRDefault="00D60B4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PRZEZNACZENIE ŚRODKÓW:</w:t>
      </w: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Środki  KFS otrzymane z PUP pracodawca może przeznaczyć  na:</w:t>
      </w: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 określenie potrzeb pracodawcy w zakresie kształcenia ustawicznego w związku                                      z ubieganiem się o sfinansowanie tego kształcenia ze środków rezerwy KFS,</w:t>
      </w: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  kursy i studia podyplomowe realizowane z inicjatywy pracodawcy lub za jego zgodą,</w:t>
      </w: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  egzaminy umożliwiające uzyskanie dokumentów potwierdzających nabycie umiejętności, kwalifikacji lub uprawnień zawodowych,</w:t>
      </w: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  badania lekarskie i psychologiczne wymagane do podjęcia kształcenia lub pracy zawodowej po ukończeniu kształcenia,</w:t>
      </w:r>
    </w:p>
    <w:p w:rsidR="008B1478" w:rsidRPr="00011263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5) ubezpieczenie od następstw nieszczęśliwych wypadków w związku z podjętym kształceniem.</w:t>
      </w:r>
    </w:p>
    <w:p w:rsidR="007F0F7C" w:rsidRDefault="007F0F7C" w:rsidP="008B147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u w:val="single"/>
        </w:rPr>
      </w:pPr>
    </w:p>
    <w:p w:rsidR="00362F6A" w:rsidRPr="00011263" w:rsidRDefault="00362F6A" w:rsidP="008B147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u w:val="single"/>
        </w:rPr>
      </w:pPr>
    </w:p>
    <w:p w:rsidR="008B1478" w:rsidRPr="00011263" w:rsidRDefault="008B1478" w:rsidP="008B1478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011263">
        <w:rPr>
          <w:b/>
          <w:bCs/>
          <w:u w:val="single"/>
        </w:rPr>
        <w:t>Przy rozpatrywaniu wniosków uwzględnia się</w:t>
      </w:r>
      <w:r w:rsidRPr="00011263">
        <w:rPr>
          <w:u w:val="single"/>
        </w:rPr>
        <w:t>:</w:t>
      </w:r>
    </w:p>
    <w:p w:rsidR="007F0F7C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godność dofinansowywanych działań z ustalonymi priorytetami wydatkowania środków KFS na dany rok;</w:t>
      </w:r>
    </w:p>
    <w:p w:rsidR="007F0F7C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godność kompetencji nabywanych przez uczestników kształcenia ustawicznego                  z potrzebami lokalnego lub regionalnego rynku pracy;</w:t>
      </w:r>
    </w:p>
    <w:p w:rsidR="007F0F7C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usługi kształcenia ustawicznego wskazanej do sfinansowania ze środków KFS w porównaniu z kosztami podobnych usług dostępnych na rynku;</w:t>
      </w:r>
    </w:p>
    <w:p w:rsidR="007F0F7C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osiadanie przez realizatora usługi kształcenia ustawicznego finansowanej ze środków KFS certyfikatów jakości oferowanych usług kształcenia ustawicznego;</w:t>
      </w:r>
    </w:p>
    <w:p w:rsidR="007F0F7C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kursów - posiadanie przez realizatora usługi kształ</w:t>
      </w:r>
      <w:r w:rsidR="00AA11BD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 ustawicznego dokumentu,  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którego prowadzi on pozaszkolne formy kształcenia ustawicznego;</w:t>
      </w:r>
    </w:p>
    <w:p w:rsidR="007F0F7C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lany dotyczące dalszego zatrudnienia osób, które będą objęte kształceniem ustawicznym finansowanym ze środków KFS;</w:t>
      </w:r>
    </w:p>
    <w:p w:rsidR="00941B67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41B67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ożliwość sfinansowania ze środków KFS działań określonych we wniosku, </w:t>
      </w:r>
      <w:r w:rsidR="00897835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1B67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limitów</w:t>
      </w:r>
      <w:r w:rsidR="0008373E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F0F7C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ze środków KFS w Powiatowym Urzędzie Pracy w Świętochłowicach;</w:t>
      </w:r>
    </w:p>
    <w:p w:rsidR="00A3580F" w:rsidRPr="00011263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F0F7C" w:rsidRPr="00011263">
        <w:rPr>
          <w:rFonts w:ascii="Times New Roman" w:eastAsia="Times New Roman" w:hAnsi="Times New Roman" w:cs="Times New Roman"/>
          <w:sz w:val="24"/>
          <w:szCs w:val="24"/>
          <w:lang w:eastAsia="pl-PL"/>
        </w:rPr>
        <w:t>ielkość przedsiębiorstwa.</w:t>
      </w:r>
    </w:p>
    <w:p w:rsidR="00011263" w:rsidRDefault="00011263" w:rsidP="007F0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B5D" w:rsidRDefault="00BF4B5D" w:rsidP="007F0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B5D" w:rsidRDefault="00BF4B5D" w:rsidP="007F0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0"/>
        <w:gridCol w:w="2083"/>
        <w:gridCol w:w="1618"/>
        <w:gridCol w:w="1520"/>
        <w:gridCol w:w="960"/>
      </w:tblGrid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PUNKTACJA WNIOSKU (MAX 32)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6D462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 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zgodne z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ustalonymi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priorytetami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zgodności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działań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z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ustalonymi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priorytetami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362F6A" w:rsidRPr="00362F6A" w:rsidTr="006D462D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Zgodność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dofinansowywanych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działań z ustalonymi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priorytetami wydatkowania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środków KFS na dany rok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pkt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pkt</w:t>
            </w:r>
          </w:p>
        </w:tc>
      </w:tr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6D462D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 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Zawody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deficytowe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Świętochłowice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Zawody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deficytowe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województwo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śląskie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362F6A" w:rsidRPr="00362F6A" w:rsidTr="006D462D">
        <w:trPr>
          <w:trHeight w:val="30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Zgodność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kompetencji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nabywanych przez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uczestników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kształcenia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ustawicznego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z potrzebami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lokalnego lub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regionalnego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rynku pracy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pkt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pkt</w:t>
            </w:r>
          </w:p>
        </w:tc>
      </w:tr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Pr="00362F6A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6D46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 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zbieżny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niezbieżny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362F6A" w:rsidRPr="00362F6A" w:rsidTr="006D462D">
        <w:trPr>
          <w:trHeight w:val="3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usługi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kształcenia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ustawicznego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wskazanej do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sfinansowania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ze środków KFS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porównaniu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kosztami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podobnych usług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dostępnych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na rynku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pkt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pkt</w:t>
            </w:r>
          </w:p>
        </w:tc>
      </w:tr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462D" w:rsidRDefault="006D462D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462D" w:rsidRDefault="006D462D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462D" w:rsidRPr="00362F6A" w:rsidRDefault="006D462D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6D46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 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Default="006D462D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Wszyscy </w:t>
            </w:r>
          </w:p>
          <w:p w:rsidR="006D462D" w:rsidRDefault="006D462D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realizatorzy </w:t>
            </w:r>
          </w:p>
          <w:p w:rsidR="006D462D" w:rsidRDefault="006D462D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posiadają</w:t>
            </w:r>
          </w:p>
          <w:p w:rsidR="006D462D" w:rsidRDefault="006D462D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certyfikat jakości</w:t>
            </w:r>
          </w:p>
          <w:p w:rsidR="006D462D" w:rsidRPr="00362F6A" w:rsidRDefault="006D462D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oferowanej usługi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462D" w:rsidRPr="006D462D" w:rsidRDefault="006D462D" w:rsidP="006D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w</w:t>
            </w:r>
            <w:r w:rsidRPr="006D46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szyscy</w:t>
            </w:r>
          </w:p>
          <w:p w:rsidR="006D462D" w:rsidRPr="006D462D" w:rsidRDefault="006D462D" w:rsidP="006D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6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realizatorzy</w:t>
            </w:r>
          </w:p>
          <w:p w:rsidR="006D462D" w:rsidRPr="006D462D" w:rsidRDefault="006D462D" w:rsidP="006D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6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posiadają</w:t>
            </w:r>
          </w:p>
          <w:p w:rsidR="006D462D" w:rsidRPr="006D462D" w:rsidRDefault="006D462D" w:rsidP="006D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6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certyfikat jakości</w:t>
            </w:r>
          </w:p>
          <w:p w:rsidR="00362F6A" w:rsidRPr="00362F6A" w:rsidRDefault="006D462D" w:rsidP="006D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6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oferowanej usługi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362F6A" w:rsidRPr="00362F6A" w:rsidTr="006D462D">
        <w:trPr>
          <w:trHeight w:val="30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Posiadanie przez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realizatora usługi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kształcenia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ustawicznego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finansowanej ze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środków KFS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certyfikatów jakości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oferowanych usług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kształcenia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ustawicznego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pkt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pkt</w:t>
            </w:r>
          </w:p>
        </w:tc>
      </w:tr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6D46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 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Instytucja Szkoleniowa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362F6A" w:rsidRPr="00362F6A" w:rsidTr="006D462D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przypadku kursów: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Posiadanie przez realizatora usługi kształcenia ustawicznego wpisu do RIS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pkt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pkt</w:t>
            </w:r>
          </w:p>
        </w:tc>
      </w:tr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E9B" w:rsidRPr="00362F6A" w:rsidRDefault="009E3E9B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6D46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 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korzystał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Korzystał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362F6A" w:rsidRPr="00362F6A" w:rsidTr="006D462D">
        <w:trPr>
          <w:trHeight w:val="2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Korzystanie ze środków KFS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Powiatowym Urzędzie Pracy 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Świętochłowicach w roku poprzedzającym obecny nabór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pkt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pkt</w:t>
            </w:r>
          </w:p>
        </w:tc>
      </w:tr>
      <w:tr w:rsidR="00362F6A" w:rsidRPr="00362F6A" w:rsidTr="00362F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F6A" w:rsidRPr="00362F6A" w:rsidTr="006D46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PKT 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Mikro-</w:t>
            </w: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przedsiębiorca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362F6A" w:rsidRPr="00362F6A" w:rsidTr="006D462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Wielkość przedsiębiorstwa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pkt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6A" w:rsidRPr="00362F6A" w:rsidRDefault="00362F6A" w:rsidP="0036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2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pkt</w:t>
            </w:r>
          </w:p>
        </w:tc>
      </w:tr>
    </w:tbl>
    <w:p w:rsidR="007F0F7C" w:rsidRPr="00011263" w:rsidRDefault="007F0F7C" w:rsidP="006931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:rsidR="007335F4" w:rsidRPr="00011263" w:rsidRDefault="007335F4" w:rsidP="006931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126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UWAGA</w:t>
      </w:r>
      <w:r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F05773" w:rsidRPr="00011263" w:rsidRDefault="00AA11BD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ugeruje się</w:t>
      </w:r>
      <w:r w:rsidR="00CF3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by wnioskowane kształcenie ustawiczne objęte dofinansowaniem </w:t>
      </w:r>
      <w:r w:rsidR="008A6332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ze środków KFS rozpoczy</w:t>
      </w:r>
      <w:r w:rsidR="0023700D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nało się nie wcześniej niż </w:t>
      </w:r>
      <w:r w:rsidR="00A942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BF4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.10</w:t>
      </w:r>
      <w:r w:rsidR="00EC2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.2025</w:t>
      </w:r>
      <w:r w:rsidR="00A37C31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r.</w:t>
      </w:r>
      <w:r w:rsidR="00A37C31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tak</w:t>
      </w:r>
      <w:r w:rsidR="00CF3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A37C31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aby urząd zdążył rozpatrzy</w:t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ć wszystkie złożone wnioski zarówno po</w:t>
      </w:r>
      <w:r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 względem formalnym jak</w:t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A6332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merytorycznym oraz zawrzeć wszystkie umowy o finansowanie działań obejmujących kształcenie ustawiczne pracowników i pracodawcy,</w:t>
      </w:r>
      <w:r w:rsidR="007335F4" w:rsidRPr="000112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7335F4" w:rsidRPr="000112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 rozpoczęciem wnioskowanego kształcenia.</w:t>
      </w:r>
    </w:p>
    <w:p w:rsidR="00D70EDF" w:rsidRPr="00D70EDF" w:rsidRDefault="00D70EDF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l-PL"/>
        </w:rPr>
      </w:pPr>
      <w:r w:rsidRPr="00D70ED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l-PL"/>
        </w:rPr>
        <w:t>W jednym naborze pracodawca może złożyć tylko jeden wniosek.</w:t>
      </w:r>
    </w:p>
    <w:p w:rsidR="00D70EDF" w:rsidRDefault="00D70EDF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:rsidR="00D70EDF" w:rsidRPr="00D70EDF" w:rsidRDefault="00D70EDF" w:rsidP="00D70E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70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Przed złożeniem wniosku Pracodawca jest zobowiązany do zapoznania się </w:t>
      </w:r>
      <w:r w:rsidRPr="00D70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z </w:t>
      </w:r>
      <w:r w:rsidRPr="00D70ED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Zasadami przyznawania</w:t>
      </w:r>
      <w:r w:rsidRPr="00D70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70ED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pracodawcy środków z Krajowego Funduszu Szkoleniowego</w:t>
      </w:r>
      <w:r w:rsidRPr="00D70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70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D70ED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w Powiatowym Urzędzie Pr</w:t>
      </w:r>
      <w:r w:rsidR="00EC2D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acy w Świętochłowicach z dnia </w:t>
      </w:r>
      <w:r w:rsidR="00D56068" w:rsidRPr="00D560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25.08</w:t>
      </w:r>
      <w:r w:rsidR="00EC2D23" w:rsidRPr="00D560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.2025</w:t>
      </w:r>
      <w:r w:rsidRPr="00D560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D70ED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r.</w:t>
      </w:r>
    </w:p>
    <w:p w:rsidR="00D70EDF" w:rsidRDefault="00D70EDF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:rsidR="008A6332" w:rsidRPr="00011263" w:rsidRDefault="008A6332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Podczas wypełniania wniosku prosimy o zwrócenie szczególnej uwagi na podpisanie dokumentów w każdym wskazanym miejscu oraz zakreślaniu każdego wymaganego pola. Należy również sprawdzić czy wszystkie załączniki zostały dołączone do wniosku. </w:t>
      </w:r>
    </w:p>
    <w:p w:rsidR="00317D7D" w:rsidRPr="00011263" w:rsidRDefault="00317D7D" w:rsidP="008A63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</w:p>
    <w:p w:rsidR="00460DB1" w:rsidRPr="00011263" w:rsidRDefault="008A6332" w:rsidP="008A63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  <w:r w:rsidRPr="0001126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W razie pytań dotyczących wypisywania wniosku zapraszamy do kontaktu</w:t>
      </w:r>
      <w:r w:rsidR="0002408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 xml:space="preserve"> ze specjalistą ds. rozwoju zawodowego</w:t>
      </w:r>
      <w:r w:rsidRPr="0001126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 xml:space="preserve"> pod numerem telefonu (32) 34 62 713 lub osobiście (pokój nr 21 na drugim piętrze).</w:t>
      </w:r>
    </w:p>
    <w:sectPr w:rsidR="00460DB1" w:rsidRPr="00011263" w:rsidSect="00A358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21D"/>
    <w:multiLevelType w:val="hybridMultilevel"/>
    <w:tmpl w:val="6580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B7D"/>
    <w:multiLevelType w:val="multilevel"/>
    <w:tmpl w:val="D9A6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C5CB5"/>
    <w:multiLevelType w:val="multilevel"/>
    <w:tmpl w:val="AC36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B24"/>
    <w:multiLevelType w:val="hybridMultilevel"/>
    <w:tmpl w:val="4EB6ECBE"/>
    <w:lvl w:ilvl="0" w:tplc="F176E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Theme="minorHAnsi" w:cstheme="minorBidi"/>
        <w:color w:val="000000"/>
      </w:rPr>
    </w:lvl>
    <w:lvl w:ilvl="1" w:tplc="86BEBC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C6B19"/>
    <w:multiLevelType w:val="hybridMultilevel"/>
    <w:tmpl w:val="A59A9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D2346"/>
    <w:multiLevelType w:val="hybridMultilevel"/>
    <w:tmpl w:val="D64E23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86BEBC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87"/>
    <w:rsid w:val="00011263"/>
    <w:rsid w:val="00024083"/>
    <w:rsid w:val="00047179"/>
    <w:rsid w:val="00056658"/>
    <w:rsid w:val="0008373E"/>
    <w:rsid w:val="000A3CFF"/>
    <w:rsid w:val="000C1613"/>
    <w:rsid w:val="000F721C"/>
    <w:rsid w:val="0013495D"/>
    <w:rsid w:val="00137456"/>
    <w:rsid w:val="00171718"/>
    <w:rsid w:val="0019203D"/>
    <w:rsid w:val="001E4B16"/>
    <w:rsid w:val="001F21F4"/>
    <w:rsid w:val="0023700D"/>
    <w:rsid w:val="002421DC"/>
    <w:rsid w:val="002505C9"/>
    <w:rsid w:val="002C17FC"/>
    <w:rsid w:val="002D7F96"/>
    <w:rsid w:val="00317D7D"/>
    <w:rsid w:val="003601F4"/>
    <w:rsid w:val="00362F6A"/>
    <w:rsid w:val="003638B2"/>
    <w:rsid w:val="00366B60"/>
    <w:rsid w:val="003D203D"/>
    <w:rsid w:val="00460DB1"/>
    <w:rsid w:val="00473ED8"/>
    <w:rsid w:val="00537817"/>
    <w:rsid w:val="00545865"/>
    <w:rsid w:val="00554D0D"/>
    <w:rsid w:val="006931B9"/>
    <w:rsid w:val="006A3281"/>
    <w:rsid w:val="006D462D"/>
    <w:rsid w:val="006F736B"/>
    <w:rsid w:val="00715861"/>
    <w:rsid w:val="00723D2A"/>
    <w:rsid w:val="007335F4"/>
    <w:rsid w:val="0078118B"/>
    <w:rsid w:val="00783054"/>
    <w:rsid w:val="007F0F7C"/>
    <w:rsid w:val="0081728A"/>
    <w:rsid w:val="008335A5"/>
    <w:rsid w:val="008543CB"/>
    <w:rsid w:val="00854CDC"/>
    <w:rsid w:val="00867141"/>
    <w:rsid w:val="00897835"/>
    <w:rsid w:val="008A5A3B"/>
    <w:rsid w:val="008A6332"/>
    <w:rsid w:val="008B1478"/>
    <w:rsid w:val="00902408"/>
    <w:rsid w:val="00941B67"/>
    <w:rsid w:val="009519CC"/>
    <w:rsid w:val="00956FE3"/>
    <w:rsid w:val="009B0502"/>
    <w:rsid w:val="009D14C4"/>
    <w:rsid w:val="009E3E9B"/>
    <w:rsid w:val="00A155F6"/>
    <w:rsid w:val="00A33521"/>
    <w:rsid w:val="00A3580F"/>
    <w:rsid w:val="00A37C31"/>
    <w:rsid w:val="00A52453"/>
    <w:rsid w:val="00A82B5D"/>
    <w:rsid w:val="00A9424E"/>
    <w:rsid w:val="00A942B4"/>
    <w:rsid w:val="00AA11BD"/>
    <w:rsid w:val="00AA1C6A"/>
    <w:rsid w:val="00AC275B"/>
    <w:rsid w:val="00B16FE0"/>
    <w:rsid w:val="00B675ED"/>
    <w:rsid w:val="00B82A87"/>
    <w:rsid w:val="00B87BB9"/>
    <w:rsid w:val="00B926A5"/>
    <w:rsid w:val="00BB5206"/>
    <w:rsid w:val="00BE629C"/>
    <w:rsid w:val="00BE645B"/>
    <w:rsid w:val="00BF4B5D"/>
    <w:rsid w:val="00C10826"/>
    <w:rsid w:val="00C82807"/>
    <w:rsid w:val="00CA1800"/>
    <w:rsid w:val="00CA7789"/>
    <w:rsid w:val="00CF3A06"/>
    <w:rsid w:val="00D04802"/>
    <w:rsid w:val="00D56068"/>
    <w:rsid w:val="00D60B48"/>
    <w:rsid w:val="00D70EDF"/>
    <w:rsid w:val="00DC5BF1"/>
    <w:rsid w:val="00DD1434"/>
    <w:rsid w:val="00DE03F8"/>
    <w:rsid w:val="00E47DDE"/>
    <w:rsid w:val="00E67A35"/>
    <w:rsid w:val="00E779F0"/>
    <w:rsid w:val="00E8698F"/>
    <w:rsid w:val="00EC2D23"/>
    <w:rsid w:val="00EF2737"/>
    <w:rsid w:val="00F05773"/>
    <w:rsid w:val="00F2034A"/>
    <w:rsid w:val="00F25CEB"/>
    <w:rsid w:val="00F81B1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A820"/>
  <w15:docId w15:val="{35BC68EA-CA34-443E-8ACE-1522653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480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E4B16"/>
  </w:style>
  <w:style w:type="character" w:styleId="Uwydatnienie">
    <w:name w:val="Emphasis"/>
    <w:basedOn w:val="Domylnaczcionkaakapitu"/>
    <w:uiPriority w:val="20"/>
    <w:qFormat/>
    <w:rsid w:val="001E4B1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1E4B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E4B16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EF2737"/>
  </w:style>
  <w:style w:type="character" w:styleId="Pogrubienie">
    <w:name w:val="Strong"/>
    <w:basedOn w:val="Domylnaczcionkaakapitu"/>
    <w:uiPriority w:val="22"/>
    <w:qFormat/>
    <w:rsid w:val="009B0502"/>
    <w:rPr>
      <w:b/>
      <w:bCs/>
    </w:rPr>
  </w:style>
  <w:style w:type="table" w:styleId="Tabela-Siatka">
    <w:name w:val="Table Grid"/>
    <w:basedOn w:val="Standardowy"/>
    <w:uiPriority w:val="39"/>
    <w:rsid w:val="007F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Stepien</dc:creator>
  <cp:lastModifiedBy>Małgorzata Dziadak</cp:lastModifiedBy>
  <cp:revision>23</cp:revision>
  <cp:lastPrinted>2025-08-25T09:47:00Z</cp:lastPrinted>
  <dcterms:created xsi:type="dcterms:W3CDTF">2020-02-19T07:56:00Z</dcterms:created>
  <dcterms:modified xsi:type="dcterms:W3CDTF">2025-08-25T09:47:00Z</dcterms:modified>
</cp:coreProperties>
</file>